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174A33B4"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sidR="00F176C7">
        <w:rPr>
          <w:rFonts w:ascii="Arial" w:hAnsi="Arial" w:cs="Arial"/>
          <w:sz w:val="24"/>
          <w:szCs w:val="24"/>
        </w:rPr>
        <w:fldChar w:fldCharType="begin">
          <w:ffData>
            <w:name w:val="Text4"/>
            <w:enabled/>
            <w:calcOnExit w:val="0"/>
            <w:textInput>
              <w:default w:val="${n1:container/n1:TenderFile/n1:referenceNumber}"/>
            </w:textInput>
          </w:ffData>
        </w:fldChar>
      </w:r>
      <w:bookmarkStart w:id="4" w:name="Text4"/>
      <w:r>
        <w:rPr>
          <w:rFonts w:ascii="Arial" w:hAnsi="Arial" w:cs="Arial"/>
          <w:sz w:val="24"/>
          <w:szCs w:val="24"/>
        </w:rPr>
        <w:t>7000008303</w:t>
      </w:r>
      <w:bookmarkEnd w:id="4"/>
      <w:r w:rsidR="00F176C7">
        <w:rPr>
          <w:rFonts w:ascii="Arial" w:hAnsi="Arial" w:cs="Arial"/>
          <w:sz w:val="24"/>
          <w:szCs w:val="24"/>
        </w:rPr>
        <w:t xml:space="preserve"> </w:t>
      </w:r>
      <w:r w:rsidR="00F176C7">
        <w:rPr>
          <w:rFonts w:ascii="Arial" w:hAnsi="Arial" w:cs="Arial"/>
          <w:sz w:val="24"/>
          <w:szCs w:val="24"/>
        </w:rPr>
        <w:fldChar w:fldCharType="begin">
          <w:ffData>
            <w:name w:val="Text5"/>
            <w:enabled/>
            <w:calcOnExit w:val="0"/>
            <w:textInput>
              <w:default w:val="${n1:container/n1:TenderFile/n1:name}"/>
            </w:textInput>
          </w:ffData>
        </w:fldChar>
      </w:r>
      <w:bookmarkStart w:id="5" w:name="Text5"/>
      <w:r>
        <w:rPr>
          <w:rFonts w:ascii="Arial" w:hAnsi="Arial" w:cs="Arial"/>
          <w:sz w:val="24"/>
          <w:szCs w:val="24"/>
        </w:rPr>
        <w:t>Werkzeug für Nigeria</w:t>
      </w:r>
      <w:bookmarkEnd w:id="5"/>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6"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6"/>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7"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7"/>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884</Words>
  <Characters>5576</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2018-02-14T12:56:00Z</dcterms:created>
  <dc:creator>Marcel Mengel</dc:creator>
  <cp:lastModifiedBy>Stephan Vielhaber</cp:lastModifiedBy>
  <cp:lastPrinted>2017-10-11T15:07:00Z</cp:lastPrinted>
  <dcterms:modified xsi:type="dcterms:W3CDTF">2025-03-28T10:01:00Z</dcterms:modified>
  <cp:revision>18</cp:revision>
</cp:coreProperties>
</file>